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2227" w14:textId="77777777" w:rsidR="005814EC" w:rsidRPr="00C85538" w:rsidRDefault="005814EC" w:rsidP="00DA47B1">
      <w:pPr>
        <w:spacing w:line="400" w:lineRule="atLeast"/>
        <w:jc w:val="center"/>
        <w:rPr>
          <w:rFonts w:ascii="黑体" w:eastAsia="黑体"/>
          <w:sz w:val="32"/>
          <w:szCs w:val="32"/>
        </w:rPr>
      </w:pPr>
      <w:r w:rsidRPr="00C85538">
        <w:rPr>
          <w:rFonts w:ascii="黑体" w:eastAsia="黑体" w:hint="eastAsia"/>
          <w:sz w:val="32"/>
          <w:szCs w:val="32"/>
        </w:rPr>
        <w:t>偏离方案报告表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540"/>
        <w:gridCol w:w="1587"/>
        <w:gridCol w:w="363"/>
        <w:gridCol w:w="5152"/>
      </w:tblGrid>
      <w:tr w:rsidR="00C85538" w:rsidRPr="00FF36F3" w14:paraId="045915FE" w14:textId="77777777" w:rsidTr="00D93A07">
        <w:trPr>
          <w:trHeight w:val="368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F581" w14:textId="4D597347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项目名称：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1D6" w14:textId="77777777" w:rsidR="000B646B" w:rsidRPr="00FF36F3" w:rsidRDefault="000B646B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7A3DDDED" w14:textId="77777777" w:rsidTr="00D93A07">
        <w:trPr>
          <w:trHeight w:val="368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EF62" w14:textId="3EA65C25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项目发起机构或申办者名称：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340D" w14:textId="77777777" w:rsidR="000B646B" w:rsidRPr="00FF36F3" w:rsidRDefault="000B646B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7946191C" w14:textId="77777777" w:rsidTr="00D93A07">
        <w:trPr>
          <w:trHeight w:val="368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F8F" w14:textId="203256ED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项目来源：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FD4D" w14:textId="77777777" w:rsidR="000B646B" w:rsidRPr="00FF36F3" w:rsidRDefault="000B646B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37C860B2" w14:textId="77777777" w:rsidTr="00D93A07">
        <w:trPr>
          <w:trHeight w:val="368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9398" w14:textId="631A7585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本机构主要研究者姓名：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F120" w14:textId="77777777" w:rsidR="000B646B" w:rsidRPr="00FF36F3" w:rsidRDefault="000B646B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38F551FB" w14:textId="77777777" w:rsidTr="00D93A07">
        <w:trPr>
          <w:trHeight w:val="368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FB8" w14:textId="0A3B186C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本机构主要研究者专业科室：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C29A" w14:textId="77777777" w:rsidR="000B646B" w:rsidRPr="00FF36F3" w:rsidRDefault="000B646B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01360CF9" w14:textId="77777777" w:rsidTr="00D93A07">
        <w:trPr>
          <w:trHeight w:val="637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0795" w14:textId="0E043263" w:rsidR="005814EC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现行</w:t>
            </w:r>
            <w:r w:rsidR="005814EC" w:rsidRPr="00FF36F3">
              <w:rPr>
                <w:rFonts w:ascii="宋体" w:eastAsia="宋体" w:hAnsi="宋体" w:cs="Times New Roman" w:hint="eastAsia"/>
              </w:rPr>
              <w:t>方案</w:t>
            </w:r>
            <w:r w:rsidR="006404A0" w:rsidRPr="00FF36F3">
              <w:rPr>
                <w:rFonts w:ascii="宋体" w:eastAsia="宋体" w:hAnsi="宋体" w:cs="Times New Roman" w:hint="eastAsia"/>
              </w:rPr>
              <w:t>的</w:t>
            </w:r>
            <w:r w:rsidR="005814EC" w:rsidRPr="00FF36F3">
              <w:rPr>
                <w:rFonts w:ascii="宋体" w:eastAsia="宋体" w:hAnsi="宋体" w:cs="Times New Roman" w:hint="eastAsia"/>
              </w:rPr>
              <w:t>版本号</w:t>
            </w:r>
            <w:r w:rsidRPr="00FF36F3">
              <w:rPr>
                <w:rFonts w:ascii="宋体" w:eastAsia="宋体" w:hAnsi="宋体" w:cs="Times New Roman" w:hint="eastAsia"/>
              </w:rPr>
              <w:t>和</w:t>
            </w:r>
            <w:r w:rsidR="005814EC" w:rsidRPr="00FF36F3">
              <w:rPr>
                <w:rFonts w:ascii="宋体" w:eastAsia="宋体" w:hAnsi="宋体" w:cs="Times New Roman" w:hint="eastAsia"/>
              </w:rPr>
              <w:t>版本日期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E207" w14:textId="565E52F4" w:rsidR="005814EC" w:rsidRPr="00FF36F3" w:rsidRDefault="005814EC" w:rsidP="009D53B1">
            <w:pPr>
              <w:pStyle w:val="aa"/>
              <w:spacing w:after="0" w:line="360" w:lineRule="auto"/>
              <w:rPr>
                <w:rFonts w:asciiTheme="minorEastAsia" w:eastAsiaTheme="minorEastAsia" w:hAnsiTheme="minorEastAsia" w:hint="eastAsia"/>
              </w:rPr>
            </w:pPr>
          </w:p>
        </w:tc>
      </w:tr>
      <w:tr w:rsidR="00C85538" w:rsidRPr="00FF36F3" w14:paraId="52708A95" w14:textId="77777777" w:rsidTr="00D93A07">
        <w:trPr>
          <w:trHeight w:val="637"/>
        </w:trPr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954E" w14:textId="6747ABFF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  <w:r w:rsidRPr="00FF36F3">
              <w:rPr>
                <w:rFonts w:ascii="宋体" w:eastAsia="宋体" w:hAnsi="宋体" w:cs="Times New Roman" w:hint="eastAsia"/>
              </w:rPr>
              <w:t>现行知情同意书的版本号和版本日期</w:t>
            </w:r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7621" w14:textId="77777777" w:rsidR="000B646B" w:rsidRPr="00FF36F3" w:rsidDel="000B646B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</w:rPr>
            </w:pPr>
          </w:p>
        </w:tc>
      </w:tr>
      <w:tr w:rsidR="00C85538" w:rsidRPr="00FF36F3" w14:paraId="3B53CF3D" w14:textId="77777777" w:rsidTr="000B646B">
        <w:trPr>
          <w:trHeight w:val="46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2504" w14:textId="78DEF79F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hint="eastAsia"/>
                <w:b/>
              </w:rPr>
            </w:pPr>
            <w:r w:rsidRPr="00FF36F3">
              <w:rPr>
                <w:rFonts w:ascii="宋体" w:eastAsia="宋体" w:hAnsi="宋体" w:cs="MS Gothic" w:hint="eastAsia"/>
                <w:b/>
              </w:rPr>
              <w:t>一、偏离方案的类别：</w:t>
            </w:r>
          </w:p>
        </w:tc>
      </w:tr>
      <w:tr w:rsidR="00C85538" w:rsidRPr="00FF36F3" w14:paraId="2E3EEBCC" w14:textId="77777777" w:rsidTr="00D93A07">
        <w:trPr>
          <w:trHeight w:val="46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B81" w14:textId="3540A09F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（一）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C323" w14:textId="0B5EB387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8346" w14:textId="04129BA0" w:rsidR="000B646B" w:rsidRPr="00FF36F3" w:rsidRDefault="000B646B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为消除对受试者的紧急危害，在</w:t>
            </w:r>
            <w:r w:rsidR="00AF77C2" w:rsidRPr="00FF36F3">
              <w:rPr>
                <w:rFonts w:ascii="宋体" w:eastAsia="宋体" w:hAnsi="宋体" w:cs="MS Gothic" w:hint="eastAsia"/>
              </w:rPr>
              <w:t>伦理委员会同意前，研究者偏离方案</w:t>
            </w:r>
          </w:p>
        </w:tc>
      </w:tr>
      <w:tr w:rsidR="00C85538" w:rsidRPr="00FF36F3" w14:paraId="20F51B2A" w14:textId="77777777" w:rsidTr="00C85538">
        <w:trPr>
          <w:trHeight w:val="46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474F3" w14:textId="2AC4D845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（二）</w:t>
            </w:r>
          </w:p>
        </w:tc>
        <w:tc>
          <w:tcPr>
            <w:tcW w:w="4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BCD" w14:textId="4263C57D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  <w:b/>
                <w:bCs/>
              </w:rPr>
            </w:pPr>
            <w:r w:rsidRPr="00FF36F3">
              <w:rPr>
                <w:rFonts w:ascii="宋体" w:eastAsia="宋体" w:hAnsi="宋体" w:cs="MS Gothic" w:hint="eastAsia"/>
                <w:b/>
                <w:bCs/>
              </w:rPr>
              <w:t>严重偏离方案：</w:t>
            </w:r>
          </w:p>
        </w:tc>
      </w:tr>
      <w:tr w:rsidR="00C85538" w:rsidRPr="00FF36F3" w14:paraId="533211B0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B22D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DCC" w14:textId="66C7A020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910" w14:textId="5B8287EF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研究纳入了不符合纳入标准或符合排除标准的受试者</w:t>
            </w:r>
          </w:p>
        </w:tc>
      </w:tr>
      <w:tr w:rsidR="00C85538" w:rsidRPr="00FF36F3" w14:paraId="21E80A9E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BAE3E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6167" w14:textId="1356EAEE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74E" w14:textId="065D0B81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符合终止试验/研究规定而未让受试者退出研究</w:t>
            </w:r>
          </w:p>
        </w:tc>
      </w:tr>
      <w:tr w:rsidR="00C85538" w:rsidRPr="00FF36F3" w14:paraId="0B238085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F9D8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C8CF" w14:textId="087F773E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7210" w14:textId="7DAFBCB1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给予受试者错误的治疗或剂量</w:t>
            </w:r>
          </w:p>
        </w:tc>
      </w:tr>
      <w:tr w:rsidR="00C85538" w:rsidRPr="00FF36F3" w14:paraId="6141557A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62376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2CFA" w14:textId="1D0E43A4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323" w14:textId="1FBB3172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给予受试者方案禁止的合并用药</w:t>
            </w:r>
          </w:p>
        </w:tc>
      </w:tr>
      <w:tr w:rsidR="00C85538" w:rsidRPr="00FF36F3" w14:paraId="3C64ACBE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D2A3A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B707" w14:textId="4745B44F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7E15" w14:textId="55FBAC59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可能对受试者的权益和安全造成显著影响的情况</w:t>
            </w:r>
          </w:p>
        </w:tc>
      </w:tr>
      <w:tr w:rsidR="00C85538" w:rsidRPr="00FF36F3" w14:paraId="1F9056FF" w14:textId="77777777" w:rsidTr="00D93A07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0DC5" w14:textId="77777777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0FDE" w14:textId="58230A59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6E33" w14:textId="1E9777C2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可能对研究的科学性造成显著影响的情况</w:t>
            </w:r>
          </w:p>
        </w:tc>
      </w:tr>
      <w:tr w:rsidR="00C85538" w:rsidRPr="00FF36F3" w14:paraId="2A339980" w14:textId="77777777" w:rsidTr="00D93A07">
        <w:trPr>
          <w:trHeight w:val="46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E818" w14:textId="66D954EC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（三）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A548" w14:textId="0DE005AB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8D5A" w14:textId="340173F5" w:rsidR="00AF77C2" w:rsidRPr="00FF36F3" w:rsidRDefault="00AF77C2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  <w:b/>
                <w:bCs/>
              </w:rPr>
              <w:t>持续偏离方案：</w:t>
            </w:r>
            <w:r w:rsidRPr="00FF36F3">
              <w:rPr>
                <w:rFonts w:ascii="宋体" w:eastAsia="宋体" w:hAnsi="宋体" w:cs="MS Gothic" w:hint="eastAsia"/>
              </w:rPr>
              <w:t>指同一研究人员的同一违规行为（偏离方案行为）在被要求纠正后，再次发生</w:t>
            </w:r>
          </w:p>
        </w:tc>
      </w:tr>
      <w:tr w:rsidR="00FF36F3" w:rsidRPr="00FF36F3" w14:paraId="38105AE2" w14:textId="77777777" w:rsidTr="00D93A07">
        <w:trPr>
          <w:trHeight w:val="46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874" w14:textId="036B5123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（四）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5DC9" w14:textId="47145DD7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EDC4" w14:textId="5AA2351B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  <w:b/>
                <w:bCs/>
              </w:rPr>
            </w:pPr>
            <w:r w:rsidRPr="00FF36F3">
              <w:rPr>
                <w:rFonts w:ascii="宋体" w:eastAsia="宋体" w:hAnsi="宋体" w:cs="MS Gothic" w:hint="eastAsia"/>
                <w:b/>
                <w:bCs/>
              </w:rPr>
              <w:t>一般方案偏离：</w:t>
            </w:r>
            <w:r w:rsidRPr="00FF36F3">
              <w:rPr>
                <w:rFonts w:ascii="宋体" w:eastAsia="宋体" w:hAnsi="宋体" w:cs="MS Gothic" w:hint="eastAsia"/>
              </w:rPr>
              <w:t>指除严重方案偏离和持续方案偏离之外的轻微偏离。</w:t>
            </w:r>
          </w:p>
        </w:tc>
      </w:tr>
      <w:tr w:rsidR="00FF36F3" w:rsidRPr="00FF36F3" w14:paraId="641054A2" w14:textId="77777777" w:rsidTr="00CB21CF">
        <w:trPr>
          <w:trHeight w:val="46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8BCFD" w14:textId="514E90FB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（五）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EABC" w14:textId="6E9431B4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0A4E" w14:textId="74407822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研究人员不配合监查/稽查</w:t>
            </w:r>
          </w:p>
        </w:tc>
      </w:tr>
      <w:tr w:rsidR="00FF36F3" w:rsidRPr="00FF36F3" w14:paraId="288B32BB" w14:textId="77777777" w:rsidTr="00CB21CF">
        <w:trPr>
          <w:trHeight w:val="46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5E6" w14:textId="14C12900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DF84" w14:textId="7528A0AB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□</w:t>
            </w:r>
          </w:p>
        </w:tc>
        <w:tc>
          <w:tcPr>
            <w:tcW w:w="4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EF4" w14:textId="4B81F483" w:rsidR="00FF36F3" w:rsidRPr="00FF36F3" w:rsidRDefault="00FF36F3" w:rsidP="009D53B1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宋体" w:eastAsia="宋体" w:hAnsi="宋体" w:cs="MS Gothic" w:hint="eastAsia"/>
              </w:rPr>
            </w:pPr>
            <w:r w:rsidRPr="00FF36F3">
              <w:rPr>
                <w:rFonts w:ascii="宋体" w:eastAsia="宋体" w:hAnsi="宋体" w:cs="MS Gothic" w:hint="eastAsia"/>
              </w:rPr>
              <w:t>研究人员对违规事件（偏离方案事件）不予以纠正</w:t>
            </w:r>
          </w:p>
        </w:tc>
      </w:tr>
      <w:tr w:rsidR="00FF36F3" w:rsidRPr="00FF36F3" w14:paraId="09AF7852" w14:textId="77777777" w:rsidTr="004E2CE3">
        <w:trPr>
          <w:trHeight w:val="46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21F" w14:textId="702AF79F" w:rsidR="00FF36F3" w:rsidRPr="00FF36F3" w:rsidRDefault="00FF36F3" w:rsidP="009D53B1">
            <w:pPr>
              <w:pStyle w:val="aa"/>
              <w:spacing w:after="0" w:line="360" w:lineRule="auto"/>
              <w:rPr>
                <w:rFonts w:ascii="宋体" w:eastAsia="宋体" w:hAnsi="宋体" w:cs="MS Gothic" w:hint="eastAsia"/>
                <w:b/>
              </w:rPr>
            </w:pPr>
            <w:r w:rsidRPr="00FF36F3">
              <w:rPr>
                <w:rFonts w:ascii="宋体" w:eastAsia="宋体" w:hAnsi="宋体" w:cs="MS Gothic" w:hint="eastAsia"/>
                <w:b/>
              </w:rPr>
              <w:t>二、偏离方案事件的描述（见附表）</w:t>
            </w:r>
          </w:p>
        </w:tc>
      </w:tr>
      <w:tr w:rsidR="00FF36F3" w:rsidRPr="00FF36F3" w14:paraId="1CC6FDB8" w14:textId="77777777" w:rsidTr="007B7B06">
        <w:tblPrEx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B93B6" w14:textId="77777777" w:rsidR="00FF36F3" w:rsidRPr="00FF36F3" w:rsidRDefault="00FF36F3" w:rsidP="009D53B1">
            <w:pPr>
              <w:spacing w:after="0" w:line="360" w:lineRule="auto"/>
              <w:jc w:val="both"/>
              <w:rPr>
                <w:rFonts w:ascii="宋体" w:eastAsia="宋体" w:hAnsi="宋体" w:hint="eastAsia"/>
              </w:rPr>
            </w:pPr>
            <w:r w:rsidRPr="00FF36F3">
              <w:rPr>
                <w:rFonts w:ascii="宋体" w:eastAsia="宋体" w:hAnsi="宋体" w:hint="eastAsia"/>
              </w:rPr>
              <w:t>本机构主要研究者签字：</w:t>
            </w:r>
          </w:p>
        </w:tc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56A" w14:textId="77777777" w:rsidR="00FF36F3" w:rsidRPr="00FF36F3" w:rsidRDefault="00FF36F3" w:rsidP="009D53B1">
            <w:pPr>
              <w:spacing w:after="0" w:line="360" w:lineRule="auto"/>
              <w:jc w:val="center"/>
              <w:rPr>
                <w:rFonts w:ascii="宋体" w:eastAsia="宋体" w:hAnsi="宋体" w:hint="eastAsia"/>
              </w:rPr>
            </w:pPr>
          </w:p>
        </w:tc>
      </w:tr>
      <w:tr w:rsidR="00FF36F3" w:rsidRPr="00FF36F3" w14:paraId="5E65D7D3" w14:textId="77777777" w:rsidTr="007B7B06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03936" w14:textId="77777777" w:rsidR="00FF36F3" w:rsidRPr="00FF36F3" w:rsidRDefault="00FF36F3" w:rsidP="009D53B1">
            <w:pPr>
              <w:spacing w:after="0" w:line="360" w:lineRule="auto"/>
              <w:jc w:val="both"/>
              <w:rPr>
                <w:rFonts w:ascii="宋体" w:eastAsia="宋体" w:hAnsi="宋体" w:hint="eastAsia"/>
              </w:rPr>
            </w:pPr>
            <w:r w:rsidRPr="00FF36F3">
              <w:rPr>
                <w:rFonts w:ascii="宋体" w:eastAsia="宋体" w:hAnsi="宋体" w:hint="eastAsia"/>
              </w:rPr>
              <w:t>日期：</w:t>
            </w:r>
          </w:p>
        </w:tc>
        <w:tc>
          <w:tcPr>
            <w:tcW w:w="3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9D64" w14:textId="77777777" w:rsidR="00FF36F3" w:rsidRPr="00FF36F3" w:rsidRDefault="00FF36F3" w:rsidP="009D53B1">
            <w:pPr>
              <w:spacing w:after="0" w:line="360" w:lineRule="auto"/>
              <w:jc w:val="center"/>
              <w:rPr>
                <w:rFonts w:ascii="宋体" w:eastAsia="宋体" w:hAnsi="宋体" w:hint="eastAsia"/>
              </w:rPr>
            </w:pPr>
          </w:p>
        </w:tc>
      </w:tr>
    </w:tbl>
    <w:p w14:paraId="37A12F65" w14:textId="07294AAE" w:rsidR="005814EC" w:rsidRDefault="005814EC" w:rsidP="003252E8">
      <w:pPr>
        <w:rPr>
          <w:rFonts w:asciiTheme="minorEastAsia" w:eastAsiaTheme="minorEastAsia" w:hAnsiTheme="minorEastAsia" w:hint="eastAsia"/>
          <w:b/>
          <w:sz w:val="32"/>
        </w:rPr>
      </w:pPr>
    </w:p>
    <w:p w14:paraId="2E1D0FFF" w14:textId="77777777" w:rsidR="009D53B1" w:rsidRDefault="009D53B1" w:rsidP="003252E8">
      <w:pPr>
        <w:rPr>
          <w:rFonts w:asciiTheme="minorEastAsia" w:eastAsiaTheme="minorEastAsia" w:hAnsiTheme="minorEastAsia" w:hint="eastAsia"/>
          <w:b/>
          <w:sz w:val="32"/>
        </w:rPr>
      </w:pPr>
    </w:p>
    <w:p w14:paraId="4CEE4A6B" w14:textId="77777777" w:rsidR="009D53B1" w:rsidRDefault="009D53B1" w:rsidP="003252E8">
      <w:pPr>
        <w:rPr>
          <w:rFonts w:asciiTheme="minorEastAsia" w:eastAsiaTheme="minorEastAsia" w:hAnsiTheme="minorEastAsia" w:hint="eastAsia"/>
          <w:b/>
          <w:sz w:val="32"/>
        </w:rPr>
        <w:sectPr w:rsidR="009D53B1" w:rsidSect="005814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14:paraId="12F2AA0E" w14:textId="040F74AB" w:rsidR="009D53B1" w:rsidRDefault="00D63159" w:rsidP="003252E8">
      <w:pPr>
        <w:rPr>
          <w:rFonts w:asciiTheme="minorEastAsia" w:eastAsiaTheme="minorEastAsia" w:hAnsiTheme="minorEastAsia" w:hint="eastAsia"/>
          <w:b/>
          <w:sz w:val="32"/>
        </w:rPr>
      </w:pPr>
      <w:r>
        <w:rPr>
          <w:rFonts w:asciiTheme="minorEastAsia" w:eastAsiaTheme="minorEastAsia" w:hAnsiTheme="minorEastAsia" w:hint="eastAsia"/>
          <w:b/>
          <w:sz w:val="32"/>
        </w:rPr>
        <w:lastRenderedPageBreak/>
        <w:t>附件1  偏离方案列表</w:t>
      </w:r>
    </w:p>
    <w:tbl>
      <w:tblPr>
        <w:tblpPr w:leftFromText="180" w:rightFromText="180" w:vertAnchor="text" w:horzAnchor="margin" w:tblpX="-601" w:tblpY="207"/>
        <w:tblOverlap w:val="never"/>
        <w:tblW w:w="52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1241"/>
        <w:gridCol w:w="854"/>
        <w:gridCol w:w="1010"/>
        <w:gridCol w:w="1010"/>
        <w:gridCol w:w="1010"/>
        <w:gridCol w:w="1501"/>
        <w:gridCol w:w="2653"/>
        <w:gridCol w:w="2024"/>
        <w:gridCol w:w="1690"/>
        <w:gridCol w:w="1350"/>
      </w:tblGrid>
      <w:tr w:rsidR="00F036F2" w14:paraId="39865727" w14:textId="77777777" w:rsidTr="00F036F2">
        <w:tc>
          <w:tcPr>
            <w:tcW w:w="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8DF770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B5A6910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名称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67D81CD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类型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7E95A09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发现人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E2FC677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发现途径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5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9DD89BD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发现时间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2F9EE94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 w:rsidRPr="00D63159">
              <w:rPr>
                <w:rFonts w:ascii="仿宋" w:eastAsia="仿宋" w:hAnsi="仿宋" w:cs="仿宋" w:hint="eastAsia"/>
                <w:b/>
                <w:sz w:val="21"/>
                <w:szCs w:val="21"/>
              </w:rPr>
              <w:t>引起偏离方案发生的人员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6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9427237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详细描述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7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2488A3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引发后果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8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59ABB32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纠正措施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0C28CF" w14:textId="77777777" w:rsidR="00F036F2" w:rsidRDefault="00F036F2" w:rsidP="00F036F2">
            <w:pPr>
              <w:jc w:val="center"/>
              <w:rPr>
                <w:rFonts w:ascii="仿宋" w:eastAsia="仿宋" w:hAnsi="仿宋" w:cs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发生原因</w:t>
            </w:r>
            <w:r>
              <w:rPr>
                <w:rFonts w:ascii="仿宋" w:eastAsia="仿宋" w:hAnsi="仿宋" w:cs="仿宋" w:hint="eastAsia"/>
                <w:b/>
                <w:sz w:val="21"/>
                <w:szCs w:val="21"/>
                <w:vertAlign w:val="superscript"/>
              </w:rPr>
              <w:t>10</w:t>
            </w:r>
          </w:p>
        </w:tc>
      </w:tr>
      <w:tr w:rsidR="00F036F2" w14:paraId="75E34ABD" w14:textId="77777777" w:rsidTr="00F036F2">
        <w:tc>
          <w:tcPr>
            <w:tcW w:w="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1CA57B8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A9424E7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058A3E3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393F996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EDA92DB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40D193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BB4AB1B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D14CEDA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25059D4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92E00A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0A99C70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</w:tr>
      <w:tr w:rsidR="00F036F2" w14:paraId="3C47F260" w14:textId="77777777" w:rsidTr="00F036F2">
        <w:tc>
          <w:tcPr>
            <w:tcW w:w="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B7393F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1BFC6E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FAFD9EE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84874B8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EB2C151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AAEE74F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ECCC52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1671AC3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B7A94CB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8AADD3A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F5DDB9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</w:tr>
      <w:tr w:rsidR="00F036F2" w14:paraId="0D77780C" w14:textId="77777777" w:rsidTr="00F036F2">
        <w:tc>
          <w:tcPr>
            <w:tcW w:w="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2A237E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3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EA071B6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C374442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F427C9C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B31E0C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94A718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FDB43C6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C3C6BD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AC2943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5B7B8B2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43557D7" w14:textId="77777777" w:rsidR="00F036F2" w:rsidRDefault="00F036F2" w:rsidP="00F036F2">
            <w:pPr>
              <w:rPr>
                <w:rFonts w:ascii="仿宋" w:eastAsia="仿宋" w:hAnsi="仿宋" w:cs="仿宋" w:hint="eastAsia"/>
                <w:sz w:val="21"/>
                <w:szCs w:val="21"/>
              </w:rPr>
            </w:pPr>
          </w:p>
        </w:tc>
      </w:tr>
    </w:tbl>
    <w:p w14:paraId="5E82A147" w14:textId="77777777" w:rsidR="00F036F2" w:rsidRDefault="00F036F2" w:rsidP="00F036F2">
      <w:pPr>
        <w:spacing w:after="0"/>
        <w:rPr>
          <w:rFonts w:ascii="仿宋" w:eastAsia="仿宋" w:hAnsi="仿宋" w:cs="仿宋" w:hint="eastAsia"/>
          <w:b/>
          <w:bCs/>
        </w:rPr>
      </w:pPr>
    </w:p>
    <w:p w14:paraId="43512A8B" w14:textId="3E47AB47" w:rsidR="0041584B" w:rsidRDefault="0041584B" w:rsidP="00F036F2">
      <w:pPr>
        <w:spacing w:after="0"/>
        <w:rPr>
          <w:rFonts w:ascii="仿宋" w:eastAsia="仿宋" w:hAnsi="仿宋" w:cs="仿宋" w:hint="eastAsia"/>
          <w:b/>
          <w:bCs/>
        </w:rPr>
      </w:pPr>
      <w:r>
        <w:rPr>
          <w:rFonts w:ascii="仿宋" w:eastAsia="仿宋" w:hAnsi="仿宋" w:cs="仿宋" w:hint="eastAsia"/>
          <w:b/>
          <w:bCs/>
        </w:rPr>
        <w:t>备注：</w:t>
      </w:r>
    </w:p>
    <w:p w14:paraId="1BD9FA74" w14:textId="4DB90625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1.</w:t>
      </w:r>
      <w:r w:rsidR="0041584B">
        <w:rPr>
          <w:rFonts w:ascii="仿宋" w:eastAsia="仿宋" w:hAnsi="仿宋" w:cs="仿宋" w:hint="eastAsia"/>
        </w:rPr>
        <w:t>严重偏离</w:t>
      </w:r>
      <w:r>
        <w:rPr>
          <w:rFonts w:ascii="仿宋" w:eastAsia="仿宋" w:hAnsi="仿宋" w:cs="仿宋" w:hint="eastAsia"/>
        </w:rPr>
        <w:t>、</w:t>
      </w:r>
      <w:r w:rsidR="0041584B">
        <w:rPr>
          <w:rFonts w:ascii="仿宋" w:eastAsia="仿宋" w:hAnsi="仿宋" w:cs="仿宋" w:hint="eastAsia"/>
        </w:rPr>
        <w:t>持续偏离</w:t>
      </w:r>
      <w:r>
        <w:rPr>
          <w:rFonts w:ascii="仿宋" w:eastAsia="仿宋" w:hAnsi="仿宋" w:cs="仿宋" w:hint="eastAsia"/>
        </w:rPr>
        <w:t>、</w:t>
      </w:r>
      <w:r w:rsidR="0041584B">
        <w:rPr>
          <w:rFonts w:ascii="仿宋" w:eastAsia="仿宋" w:hAnsi="仿宋" w:cs="仿宋" w:hint="eastAsia"/>
        </w:rPr>
        <w:t>一般偏离</w:t>
      </w:r>
      <w:r w:rsidR="00557F3A">
        <w:rPr>
          <w:rFonts w:ascii="仿宋" w:eastAsia="仿宋" w:hAnsi="仿宋" w:cs="仿宋" w:hint="eastAsia"/>
        </w:rPr>
        <w:t>三类</w:t>
      </w:r>
      <w:r w:rsidR="0041584B">
        <w:rPr>
          <w:rFonts w:ascii="仿宋" w:eastAsia="仿宋" w:hAnsi="仿宋" w:cs="仿宋" w:hint="eastAsia"/>
        </w:rPr>
        <w:t>分开申报</w:t>
      </w:r>
      <w:r w:rsidR="00557F3A">
        <w:rPr>
          <w:rFonts w:ascii="仿宋" w:eastAsia="仿宋" w:hAnsi="仿宋" w:cs="仿宋" w:hint="eastAsia"/>
        </w:rPr>
        <w:t>，每一类填写一个列表</w:t>
      </w:r>
      <w:r w:rsidR="0041584B">
        <w:rPr>
          <w:rFonts w:ascii="仿宋" w:eastAsia="仿宋" w:hAnsi="仿宋" w:cs="仿宋" w:hint="eastAsia"/>
        </w:rPr>
        <w:t>。严重偏离</w:t>
      </w:r>
      <w:r>
        <w:rPr>
          <w:rFonts w:ascii="仿宋" w:eastAsia="仿宋" w:hAnsi="仿宋" w:cs="仿宋" w:hint="eastAsia"/>
        </w:rPr>
        <w:t>、</w:t>
      </w:r>
      <w:r w:rsidR="0041584B">
        <w:rPr>
          <w:rFonts w:ascii="仿宋" w:eastAsia="仿宋" w:hAnsi="仿宋" w:cs="仿宋" w:hint="eastAsia"/>
        </w:rPr>
        <w:t>持续偏离</w:t>
      </w:r>
      <w:r>
        <w:rPr>
          <w:rFonts w:ascii="仿宋" w:eastAsia="仿宋" w:hAnsi="仿宋" w:cs="仿宋" w:hint="eastAsia"/>
        </w:rPr>
        <w:t>均是</w:t>
      </w:r>
      <w:r w:rsidR="0041584B">
        <w:rPr>
          <w:rFonts w:ascii="仿宋" w:eastAsia="仿宋" w:hAnsi="仿宋" w:cs="仿宋" w:hint="eastAsia"/>
        </w:rPr>
        <w:t>发现后3个工作日内报告，一般偏离每3个月汇总报告。</w:t>
      </w:r>
    </w:p>
    <w:p w14:paraId="4D087DA4" w14:textId="77777777" w:rsidR="00F036F2" w:rsidRDefault="0041584B" w:rsidP="00F036F2">
      <w:pPr>
        <w:spacing w:after="0"/>
        <w:ind w:firstLineChars="200" w:firstLine="44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严重偏离方案：研究纳入了不符合纳入标准或符合排除标准的受试者、符合终止试验/研究规定而未让受试者退出研究、给予受试者错误的治疗或剂量、给予受试者方案禁止的合并用药、可能对受试者的权益和安全造成显著影响的情况、可能对研究的科学性造成显著影响的情况，等</w:t>
      </w:r>
      <w:r w:rsidR="00F036F2">
        <w:rPr>
          <w:rFonts w:ascii="仿宋" w:eastAsia="仿宋" w:hAnsi="仿宋" w:cs="仿宋" w:hint="eastAsia"/>
        </w:rPr>
        <w:t>。</w:t>
      </w:r>
    </w:p>
    <w:p w14:paraId="3FAD95A3" w14:textId="682E232E" w:rsidR="0041584B" w:rsidRDefault="0041584B" w:rsidP="00F036F2">
      <w:pPr>
        <w:spacing w:after="0"/>
        <w:ind w:firstLineChars="200" w:firstLine="44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持续偏离方案：指同一研究人员的同一违规行为（偏离方案行为）在被要求纠正后，再次发生。</w:t>
      </w:r>
    </w:p>
    <w:p w14:paraId="015268A8" w14:textId="0D94B5DF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2.</w:t>
      </w:r>
      <w:r w:rsidR="0041584B">
        <w:rPr>
          <w:rFonts w:ascii="仿宋" w:eastAsia="仿宋" w:hAnsi="仿宋" w:cs="仿宋" w:hint="eastAsia"/>
        </w:rPr>
        <w:t>名称：简述偏离方案事件。如：给予受试者错误的剂量、违背入选标准、</w:t>
      </w:r>
      <w:r>
        <w:rPr>
          <w:rFonts w:ascii="仿宋" w:eastAsia="仿宋" w:hAnsi="仿宋" w:cs="仿宋" w:hint="eastAsia"/>
        </w:rPr>
        <w:t>试验</w:t>
      </w:r>
      <w:r w:rsidR="0041584B">
        <w:rPr>
          <w:rFonts w:ascii="仿宋" w:eastAsia="仿宋" w:hAnsi="仿宋" w:cs="仿宋" w:hint="eastAsia"/>
        </w:rPr>
        <w:t>用药超温、受试者</w:t>
      </w:r>
      <w:proofErr w:type="gramStart"/>
      <w:r w:rsidR="0041584B">
        <w:rPr>
          <w:rFonts w:ascii="仿宋" w:eastAsia="仿宋" w:hAnsi="仿宋" w:cs="仿宋" w:hint="eastAsia"/>
        </w:rPr>
        <w:t>随访超窗</w:t>
      </w:r>
      <w:proofErr w:type="gramEnd"/>
      <w:r w:rsidR="0041584B">
        <w:rPr>
          <w:rFonts w:ascii="仿宋" w:eastAsia="仿宋" w:hAnsi="仿宋" w:cs="仿宋" w:hint="eastAsia"/>
        </w:rPr>
        <w:t>......</w:t>
      </w:r>
    </w:p>
    <w:p w14:paraId="5185B1B9" w14:textId="6782DDA9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3.</w:t>
      </w:r>
      <w:r w:rsidR="0041584B">
        <w:rPr>
          <w:rFonts w:ascii="仿宋" w:eastAsia="仿宋" w:hAnsi="仿宋" w:cs="仿宋" w:hint="eastAsia"/>
        </w:rPr>
        <w:t>类型：严重偏离、持续偏离、一般偏离</w:t>
      </w:r>
    </w:p>
    <w:p w14:paraId="10FFE4FF" w14:textId="5297C5FE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4.</w:t>
      </w:r>
      <w:r w:rsidR="0041584B">
        <w:rPr>
          <w:rFonts w:ascii="仿宋" w:eastAsia="仿宋" w:hAnsi="仿宋" w:cs="仿宋" w:hint="eastAsia"/>
        </w:rPr>
        <w:t>发现人：研究者、CRA、CRC、受试者......</w:t>
      </w:r>
    </w:p>
    <w:p w14:paraId="4400C0F6" w14:textId="6F67B0DB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5.</w:t>
      </w:r>
      <w:r w:rsidR="0041584B">
        <w:rPr>
          <w:rFonts w:ascii="仿宋" w:eastAsia="仿宋" w:hAnsi="仿宋" w:cs="仿宋" w:hint="eastAsia"/>
        </w:rPr>
        <w:t>发现途径：研究者随访时发现、CRA监查时发现.......</w:t>
      </w:r>
    </w:p>
    <w:p w14:paraId="35EDB729" w14:textId="70A2634D" w:rsidR="00F036F2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6.引起偏离方案发生的</w:t>
      </w:r>
      <w:r w:rsidR="0041584B">
        <w:rPr>
          <w:rFonts w:ascii="仿宋" w:eastAsia="仿宋" w:hAnsi="仿宋" w:cs="仿宋" w:hint="eastAsia"/>
        </w:rPr>
        <w:t>人员:</w:t>
      </w:r>
      <w:r>
        <w:rPr>
          <w:rFonts w:ascii="仿宋" w:eastAsia="仿宋" w:hAnsi="仿宋" w:cs="仿宋" w:hint="eastAsia"/>
        </w:rPr>
        <w:t>可包括①</w:t>
      </w:r>
      <w:r w:rsidRPr="00F036F2">
        <w:rPr>
          <w:rFonts w:ascii="仿宋" w:eastAsia="仿宋" w:hAnsi="仿宋" w:cs="仿宋" w:hint="eastAsia"/>
        </w:rPr>
        <w:t>受试者</w:t>
      </w:r>
      <w:r>
        <w:rPr>
          <w:rFonts w:ascii="仿宋" w:eastAsia="仿宋" w:hAnsi="仿宋" w:cs="仿宋" w:hint="eastAsia"/>
        </w:rPr>
        <w:t>（需填写</w:t>
      </w:r>
      <w:r w:rsidRPr="00F036F2">
        <w:rPr>
          <w:rFonts w:ascii="仿宋" w:eastAsia="仿宋" w:hAnsi="仿宋" w:cs="仿宋" w:hint="eastAsia"/>
        </w:rPr>
        <w:t>受试者编号/姓名缩写</w:t>
      </w:r>
      <w:r>
        <w:rPr>
          <w:rFonts w:ascii="仿宋" w:eastAsia="仿宋" w:hAnsi="仿宋" w:cs="仿宋" w:hint="eastAsia"/>
        </w:rPr>
        <w:t>），②</w:t>
      </w:r>
      <w:r w:rsidRPr="00F036F2">
        <w:rPr>
          <w:rFonts w:ascii="仿宋" w:eastAsia="仿宋" w:hAnsi="仿宋" w:cs="仿宋" w:hint="eastAsia"/>
        </w:rPr>
        <w:t>研究者</w:t>
      </w:r>
      <w:r>
        <w:rPr>
          <w:rFonts w:ascii="仿宋" w:eastAsia="仿宋" w:hAnsi="仿宋" w:cs="仿宋" w:hint="eastAsia"/>
        </w:rPr>
        <w:t>（需</w:t>
      </w:r>
      <w:r w:rsidRPr="00F036F2">
        <w:rPr>
          <w:rFonts w:ascii="仿宋" w:eastAsia="仿宋" w:hAnsi="仿宋" w:cs="仿宋" w:hint="eastAsia"/>
        </w:rPr>
        <w:t>填写研究者姓名</w:t>
      </w:r>
      <w:r>
        <w:rPr>
          <w:rFonts w:ascii="仿宋" w:eastAsia="仿宋" w:hAnsi="仿宋" w:cs="仿宋" w:hint="eastAsia"/>
        </w:rPr>
        <w:t>），③</w:t>
      </w:r>
      <w:r w:rsidRPr="00F036F2">
        <w:rPr>
          <w:rFonts w:ascii="仿宋" w:eastAsia="仿宋" w:hAnsi="仿宋" w:cs="仿宋" w:hint="eastAsia"/>
        </w:rPr>
        <w:t>申办者，</w:t>
      </w:r>
      <w:r>
        <w:rPr>
          <w:rFonts w:ascii="仿宋" w:eastAsia="仿宋" w:hAnsi="仿宋" w:cs="仿宋" w:hint="eastAsia"/>
        </w:rPr>
        <w:t>④</w:t>
      </w:r>
      <w:r w:rsidRPr="00F036F2">
        <w:rPr>
          <w:rFonts w:ascii="仿宋" w:eastAsia="仿宋" w:hAnsi="仿宋" w:cs="仿宋" w:hint="eastAsia"/>
        </w:rPr>
        <w:t>合同研究组织（CRO），</w:t>
      </w:r>
      <w:r>
        <w:rPr>
          <w:rFonts w:ascii="仿宋" w:eastAsia="仿宋" w:hAnsi="仿宋" w:cs="仿宋" w:hint="eastAsia"/>
        </w:rPr>
        <w:t>⑤</w:t>
      </w:r>
      <w:r w:rsidRPr="00F036F2">
        <w:rPr>
          <w:rFonts w:ascii="仿宋" w:eastAsia="仿宋" w:hAnsi="仿宋" w:cs="仿宋" w:hint="eastAsia"/>
        </w:rPr>
        <w:t>其他</w:t>
      </w:r>
      <w:r>
        <w:rPr>
          <w:rFonts w:ascii="仿宋" w:eastAsia="仿宋" w:hAnsi="仿宋" w:cs="仿宋" w:hint="eastAsia"/>
        </w:rPr>
        <w:t>（需填写具体情况）</w:t>
      </w:r>
    </w:p>
    <w:p w14:paraId="0DDBF27E" w14:textId="73F16109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7.</w:t>
      </w:r>
      <w:r w:rsidR="0041584B">
        <w:rPr>
          <w:rFonts w:ascii="仿宋" w:eastAsia="仿宋" w:hAnsi="仿宋" w:cs="仿宋" w:hint="eastAsia"/>
        </w:rPr>
        <w:t>详细描述：按照时间，地点，人物，事情的起因，经过，结果六要素进行详细描述。</w:t>
      </w:r>
      <w:r w:rsidRPr="00F036F2">
        <w:rPr>
          <w:rFonts w:ascii="仿宋" w:eastAsia="仿宋" w:hAnsi="仿宋" w:cs="仿宋" w:hint="eastAsia"/>
        </w:rPr>
        <w:t>可能对受试者的权益和安全造成显著影响的情况，或可能对研究的科学性造成显著影响的情况需具体说明影响程度。</w:t>
      </w:r>
    </w:p>
    <w:p w14:paraId="49F281F2" w14:textId="228A2E65" w:rsidR="0041584B" w:rsidRDefault="00F036F2" w:rsidP="00F036F2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8.</w:t>
      </w:r>
      <w:r w:rsidR="0041584B">
        <w:rPr>
          <w:rFonts w:ascii="仿宋" w:eastAsia="仿宋" w:hAnsi="仿宋" w:cs="仿宋" w:hint="eastAsia"/>
        </w:rPr>
        <w:t>引发后果：说明是否对受试者的权益和安全造成显著影响，是否对研究的科学性造成显著影响。</w:t>
      </w:r>
    </w:p>
    <w:p w14:paraId="77700743" w14:textId="2454C0D0" w:rsidR="0041584B" w:rsidRDefault="0041584B" w:rsidP="0065634D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9.纠正措施：</w:t>
      </w:r>
      <w:r w:rsidR="0065634D">
        <w:rPr>
          <w:rFonts w:ascii="仿宋" w:eastAsia="仿宋" w:hAnsi="仿宋" w:cs="仿宋" w:hint="eastAsia"/>
        </w:rPr>
        <w:t>详细</w:t>
      </w:r>
      <w:r>
        <w:rPr>
          <w:rFonts w:ascii="仿宋" w:eastAsia="仿宋" w:hAnsi="仿宋" w:cs="仿宋" w:hint="eastAsia"/>
        </w:rPr>
        <w:t>描述申办者、研究者就偏离方案的处理措施，对受试者</w:t>
      </w:r>
      <w:r w:rsidR="0065634D" w:rsidRPr="0065634D">
        <w:rPr>
          <w:rFonts w:ascii="仿宋" w:eastAsia="仿宋" w:hAnsi="仿宋" w:cs="仿宋" w:hint="eastAsia"/>
        </w:rPr>
        <w:t>（含在</w:t>
      </w:r>
      <w:proofErr w:type="gramStart"/>
      <w:r w:rsidR="0065634D" w:rsidRPr="0065634D">
        <w:rPr>
          <w:rFonts w:ascii="仿宋" w:eastAsia="仿宋" w:hAnsi="仿宋" w:cs="仿宋" w:hint="eastAsia"/>
        </w:rPr>
        <w:t>研</w:t>
      </w:r>
      <w:proofErr w:type="gramEnd"/>
      <w:r w:rsidR="0065634D" w:rsidRPr="0065634D">
        <w:rPr>
          <w:rFonts w:ascii="仿宋" w:eastAsia="仿宋" w:hAnsi="仿宋" w:cs="仿宋" w:hint="eastAsia"/>
        </w:rPr>
        <w:t>）</w:t>
      </w:r>
      <w:r>
        <w:rPr>
          <w:rFonts w:ascii="仿宋" w:eastAsia="仿宋" w:hAnsi="仿宋" w:cs="仿宋" w:hint="eastAsia"/>
        </w:rPr>
        <w:t>的医疗保障和保护措施。</w:t>
      </w:r>
    </w:p>
    <w:p w14:paraId="17F155A4" w14:textId="4E2D8E42" w:rsidR="009D53B1" w:rsidRPr="00557F3A" w:rsidRDefault="0041584B" w:rsidP="00557F3A">
      <w:pPr>
        <w:spacing w:after="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10.发生原因：简述发生偏离的根本原因。</w:t>
      </w:r>
    </w:p>
    <w:sectPr w:rsidR="009D53B1" w:rsidRPr="00557F3A" w:rsidSect="009D53B1">
      <w:pgSz w:w="16838" w:h="11906" w:orient="landscape"/>
      <w:pgMar w:top="1797" w:right="1440" w:bottom="1797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E11D4" w14:textId="77777777" w:rsidR="009255EC" w:rsidRDefault="009255EC" w:rsidP="003E7AB1">
      <w:pPr>
        <w:spacing w:after="0"/>
      </w:pPr>
      <w:r>
        <w:separator/>
      </w:r>
    </w:p>
  </w:endnote>
  <w:endnote w:type="continuationSeparator" w:id="0">
    <w:p w14:paraId="71AFF369" w14:textId="77777777" w:rsidR="009255EC" w:rsidRDefault="009255EC" w:rsidP="003E7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D2C0" w14:textId="77777777" w:rsidR="00AD6E6B" w:rsidRDefault="00AD6E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54923"/>
      <w:docPartObj>
        <w:docPartGallery w:val="Page Numbers (Bottom of Page)"/>
        <w:docPartUnique/>
      </w:docPartObj>
    </w:sdtPr>
    <w:sdtContent>
      <w:p w14:paraId="697B0827" w14:textId="77777777" w:rsidR="00DF631B" w:rsidRDefault="00DF631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7B1" w:rsidRPr="00DA47B1">
          <w:rPr>
            <w:noProof/>
            <w:lang w:val="zh-CN"/>
          </w:rPr>
          <w:t>1</w:t>
        </w:r>
        <w:r>
          <w:fldChar w:fldCharType="end"/>
        </w:r>
      </w:p>
    </w:sdtContent>
  </w:sdt>
  <w:p w14:paraId="2FF4B1FC" w14:textId="77777777" w:rsidR="00DF631B" w:rsidRDefault="00DF63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222A" w14:textId="77777777" w:rsidR="00AD6E6B" w:rsidRDefault="00AD6E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353E7" w14:textId="77777777" w:rsidR="009255EC" w:rsidRDefault="009255EC" w:rsidP="003E7AB1">
      <w:pPr>
        <w:spacing w:after="0"/>
      </w:pPr>
      <w:r>
        <w:separator/>
      </w:r>
    </w:p>
  </w:footnote>
  <w:footnote w:type="continuationSeparator" w:id="0">
    <w:p w14:paraId="1161E9A7" w14:textId="77777777" w:rsidR="009255EC" w:rsidRDefault="009255EC" w:rsidP="003E7A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F94F" w14:textId="77777777" w:rsidR="00AD6E6B" w:rsidRDefault="00AD6E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1806" w14:textId="53CA2BB9" w:rsidR="00A01DBB" w:rsidRPr="00C41289" w:rsidRDefault="00C41289" w:rsidP="00C41289">
    <w:pPr>
      <w:pStyle w:val="a3"/>
      <w:pBdr>
        <w:bottom w:val="single" w:sz="4" w:space="1" w:color="auto"/>
      </w:pBdr>
      <w:jc w:val="right"/>
      <w:rPr>
        <w:rFonts w:asciiTheme="minorEastAsia" w:eastAsiaTheme="minorEastAsia" w:hAnsiTheme="minorEastAsia" w:hint="eastAsia"/>
      </w:rPr>
    </w:pPr>
    <w:r w:rsidRPr="00C41289">
      <w:rPr>
        <w:rFonts w:asciiTheme="minorEastAsia" w:eastAsiaTheme="minorEastAsia" w:hAnsiTheme="minorEastAsia" w:hint="eastAsia"/>
      </w:rPr>
      <w:t>版本日期：</w:t>
    </w:r>
    <w:r w:rsidR="00470735" w:rsidRPr="00470735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61441" w14:textId="77777777" w:rsidR="00AD6E6B" w:rsidRDefault="00AD6E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723130"/>
    <w:multiLevelType w:val="singleLevel"/>
    <w:tmpl w:val="917231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32267C6"/>
    <w:multiLevelType w:val="hybridMultilevel"/>
    <w:tmpl w:val="A44C6E7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22375DB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C3040"/>
    <w:multiLevelType w:val="hybridMultilevel"/>
    <w:tmpl w:val="78CE1A26"/>
    <w:lvl w:ilvl="0" w:tplc="04BAB968">
      <w:start w:val="1"/>
      <w:numFmt w:val="decimalZero"/>
      <w:lvlText w:val="%1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1A5742"/>
    <w:multiLevelType w:val="hybridMultilevel"/>
    <w:tmpl w:val="93DE2820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3012634E"/>
    <w:multiLevelType w:val="hybridMultilevel"/>
    <w:tmpl w:val="CC126FF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9EBE5D6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9C08F8"/>
    <w:multiLevelType w:val="hybridMultilevel"/>
    <w:tmpl w:val="9E7687BC"/>
    <w:lvl w:ilvl="0" w:tplc="98AC924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25200F"/>
    <w:multiLevelType w:val="multilevel"/>
    <w:tmpl w:val="7725200F"/>
    <w:lvl w:ilvl="0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8" w15:restartNumberingAfterBreak="0">
    <w:nsid w:val="7C701EEE"/>
    <w:multiLevelType w:val="hybridMultilevel"/>
    <w:tmpl w:val="B590E516"/>
    <w:lvl w:ilvl="0" w:tplc="6AFE04C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3538235">
    <w:abstractNumId w:val="3"/>
  </w:num>
  <w:num w:numId="2" w16cid:durableId="547106820">
    <w:abstractNumId w:val="6"/>
  </w:num>
  <w:num w:numId="3" w16cid:durableId="271087058">
    <w:abstractNumId w:val="8"/>
  </w:num>
  <w:num w:numId="4" w16cid:durableId="929044495">
    <w:abstractNumId w:val="2"/>
  </w:num>
  <w:num w:numId="5" w16cid:durableId="463278694">
    <w:abstractNumId w:val="7"/>
  </w:num>
  <w:num w:numId="6" w16cid:durableId="2899451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7839260">
    <w:abstractNumId w:val="4"/>
  </w:num>
  <w:num w:numId="8" w16cid:durableId="1604191173">
    <w:abstractNumId w:val="1"/>
  </w:num>
  <w:num w:numId="9" w16cid:durableId="146947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1467E"/>
    <w:rsid w:val="00024CE6"/>
    <w:rsid w:val="00027A13"/>
    <w:rsid w:val="00052410"/>
    <w:rsid w:val="00053A71"/>
    <w:rsid w:val="000A28FA"/>
    <w:rsid w:val="000B646B"/>
    <w:rsid w:val="000E6516"/>
    <w:rsid w:val="000E711C"/>
    <w:rsid w:val="00103602"/>
    <w:rsid w:val="00134FFD"/>
    <w:rsid w:val="001471B7"/>
    <w:rsid w:val="00150B89"/>
    <w:rsid w:val="00193773"/>
    <w:rsid w:val="00196E57"/>
    <w:rsid w:val="001B5703"/>
    <w:rsid w:val="001C4DBB"/>
    <w:rsid w:val="001E346E"/>
    <w:rsid w:val="001F741E"/>
    <w:rsid w:val="00222318"/>
    <w:rsid w:val="00243D69"/>
    <w:rsid w:val="0028237B"/>
    <w:rsid w:val="002830F1"/>
    <w:rsid w:val="002833DD"/>
    <w:rsid w:val="002A01A3"/>
    <w:rsid w:val="002F4C54"/>
    <w:rsid w:val="00323B43"/>
    <w:rsid w:val="003252E8"/>
    <w:rsid w:val="003878DF"/>
    <w:rsid w:val="003D37D8"/>
    <w:rsid w:val="003E7AB1"/>
    <w:rsid w:val="004030E2"/>
    <w:rsid w:val="0041584B"/>
    <w:rsid w:val="00426133"/>
    <w:rsid w:val="004358AB"/>
    <w:rsid w:val="00470735"/>
    <w:rsid w:val="004E2CE3"/>
    <w:rsid w:val="00523358"/>
    <w:rsid w:val="005566DF"/>
    <w:rsid w:val="00557F3A"/>
    <w:rsid w:val="00562A63"/>
    <w:rsid w:val="00570364"/>
    <w:rsid w:val="005814EC"/>
    <w:rsid w:val="00597435"/>
    <w:rsid w:val="005C5FA8"/>
    <w:rsid w:val="005F3290"/>
    <w:rsid w:val="00613911"/>
    <w:rsid w:val="00623DBB"/>
    <w:rsid w:val="006404A0"/>
    <w:rsid w:val="0064128D"/>
    <w:rsid w:val="00651733"/>
    <w:rsid w:val="0065416C"/>
    <w:rsid w:val="0065634D"/>
    <w:rsid w:val="006614FB"/>
    <w:rsid w:val="006A389B"/>
    <w:rsid w:val="0072705D"/>
    <w:rsid w:val="007450E7"/>
    <w:rsid w:val="00757A02"/>
    <w:rsid w:val="007A6797"/>
    <w:rsid w:val="007B7B06"/>
    <w:rsid w:val="007E6F33"/>
    <w:rsid w:val="00814FCE"/>
    <w:rsid w:val="0082115D"/>
    <w:rsid w:val="008307E7"/>
    <w:rsid w:val="00897010"/>
    <w:rsid w:val="008A4309"/>
    <w:rsid w:val="008B3E3B"/>
    <w:rsid w:val="008B5241"/>
    <w:rsid w:val="008B7726"/>
    <w:rsid w:val="008C0986"/>
    <w:rsid w:val="008C2D77"/>
    <w:rsid w:val="008D68B9"/>
    <w:rsid w:val="008D7CB0"/>
    <w:rsid w:val="00905E1E"/>
    <w:rsid w:val="009105C3"/>
    <w:rsid w:val="009255EC"/>
    <w:rsid w:val="00942A91"/>
    <w:rsid w:val="0096789D"/>
    <w:rsid w:val="00991C7E"/>
    <w:rsid w:val="009A7951"/>
    <w:rsid w:val="009D325A"/>
    <w:rsid w:val="009D3301"/>
    <w:rsid w:val="009D53B1"/>
    <w:rsid w:val="009E51A3"/>
    <w:rsid w:val="009F5F8D"/>
    <w:rsid w:val="00A01DBB"/>
    <w:rsid w:val="00A06083"/>
    <w:rsid w:val="00A458F4"/>
    <w:rsid w:val="00A601B5"/>
    <w:rsid w:val="00A84B79"/>
    <w:rsid w:val="00AB5294"/>
    <w:rsid w:val="00AD6E6B"/>
    <w:rsid w:val="00AF77C2"/>
    <w:rsid w:val="00B127B7"/>
    <w:rsid w:val="00B32F82"/>
    <w:rsid w:val="00B6146F"/>
    <w:rsid w:val="00B8736E"/>
    <w:rsid w:val="00B9112F"/>
    <w:rsid w:val="00C2660E"/>
    <w:rsid w:val="00C41289"/>
    <w:rsid w:val="00C44750"/>
    <w:rsid w:val="00C650EA"/>
    <w:rsid w:val="00C85538"/>
    <w:rsid w:val="00CE164A"/>
    <w:rsid w:val="00CE5047"/>
    <w:rsid w:val="00D31D50"/>
    <w:rsid w:val="00D63159"/>
    <w:rsid w:val="00D93A07"/>
    <w:rsid w:val="00D95819"/>
    <w:rsid w:val="00DA47B1"/>
    <w:rsid w:val="00DC5065"/>
    <w:rsid w:val="00DF631B"/>
    <w:rsid w:val="00E71F1D"/>
    <w:rsid w:val="00EA00E4"/>
    <w:rsid w:val="00EA732C"/>
    <w:rsid w:val="00EF738F"/>
    <w:rsid w:val="00F036F2"/>
    <w:rsid w:val="00F122A2"/>
    <w:rsid w:val="00F24733"/>
    <w:rsid w:val="00FE3E84"/>
    <w:rsid w:val="00FE7280"/>
    <w:rsid w:val="00FF3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A0E68"/>
  <w15:docId w15:val="{23AD8E94-9DC3-4A29-B1EB-660D5FAA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6F2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823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MS Gothic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uiPriority w:val="99"/>
    <w:semiHidden/>
    <w:rsid w:val="0028237B"/>
    <w:rPr>
      <w:rFonts w:ascii="Tahoma" w:hAnsi="Tahoma"/>
      <w:sz w:val="18"/>
      <w:szCs w:val="18"/>
    </w:rPr>
  </w:style>
  <w:style w:type="character" w:customStyle="1" w:styleId="a4">
    <w:name w:val="页眉 字符"/>
    <w:link w:val="a3"/>
    <w:rsid w:val="0028237B"/>
    <w:rPr>
      <w:rFonts w:ascii="Times New Roman" w:eastAsia="MS Gothic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52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52E8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52410"/>
    <w:pPr>
      <w:ind w:firstLineChars="200" w:firstLine="420"/>
    </w:pPr>
  </w:style>
  <w:style w:type="paragraph" w:styleId="a8">
    <w:name w:val="Block Text"/>
    <w:basedOn w:val="a"/>
    <w:uiPriority w:val="99"/>
    <w:unhideWhenUsed/>
    <w:rsid w:val="00897010"/>
    <w:pPr>
      <w:widowControl w:val="0"/>
      <w:adjustRightInd/>
      <w:snapToGrid/>
      <w:spacing w:after="120"/>
      <w:ind w:leftChars="700" w:left="1440" w:rightChars="700" w:right="14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styleId="a9">
    <w:name w:val="annotation reference"/>
    <w:basedOn w:val="a0"/>
    <w:uiPriority w:val="99"/>
    <w:semiHidden/>
    <w:unhideWhenUsed/>
    <w:rsid w:val="00897010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897010"/>
  </w:style>
  <w:style w:type="character" w:customStyle="1" w:styleId="ab">
    <w:name w:val="批注文字 字符"/>
    <w:basedOn w:val="a0"/>
    <w:link w:val="aa"/>
    <w:uiPriority w:val="99"/>
    <w:rsid w:val="00897010"/>
    <w:rPr>
      <w:rFonts w:ascii="Tahoma" w:hAnsi="Tahom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701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97010"/>
    <w:rPr>
      <w:rFonts w:ascii="Tahoma" w:hAnsi="Tahoma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97010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97010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8B5241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customStyle="1" w:styleId="p16">
    <w:name w:val="p16"/>
    <w:basedOn w:val="a"/>
    <w:rsid w:val="00027A13"/>
    <w:pPr>
      <w:adjustRightInd/>
      <w:snapToGrid/>
      <w:spacing w:after="0"/>
      <w:ind w:left="4410"/>
      <w:jc w:val="both"/>
    </w:pPr>
    <w:rPr>
      <w:rFonts w:ascii="Calibri" w:eastAsia="宋体" w:hAnsi="Calibri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28A42-F2C9-4385-84C8-D0E4E812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625</Words>
  <Characters>644</Characters>
  <Application>Microsoft Office Word</Application>
  <DocSecurity>0</DocSecurity>
  <Lines>80</Lines>
  <Paragraphs>74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JiaHui Zhang</cp:lastModifiedBy>
  <cp:revision>105</cp:revision>
  <dcterms:created xsi:type="dcterms:W3CDTF">2008-09-11T17:20:00Z</dcterms:created>
  <dcterms:modified xsi:type="dcterms:W3CDTF">2026-07-30T07:09:00Z</dcterms:modified>
</cp:coreProperties>
</file>